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480" w:firstLine="0" w:firstLineChars="0"/>
        <w:textAlignment w:val="auto"/>
        <w:outlineLvl w:val="9"/>
        <w:rPr>
          <w:rFonts w:hint="eastAsia" w:ascii="宋体" w:hAnsi="宋体"/>
          <w:b/>
          <w:bCs w:val="0"/>
          <w:sz w:val="20"/>
          <w:szCs w:val="20"/>
        </w:rPr>
      </w:pPr>
      <w:r>
        <w:rPr>
          <w:rFonts w:hint="eastAsia" w:ascii="宋体" w:hAnsi="宋体"/>
          <w:b/>
          <w:bCs w:val="0"/>
          <w:sz w:val="20"/>
          <w:szCs w:val="20"/>
        </w:rPr>
        <w:t>2020</w:t>
      </w:r>
      <w:r>
        <w:rPr>
          <w:rFonts w:hint="eastAsia" w:ascii="宋体" w:hAnsi="宋体"/>
          <w:b/>
          <w:bCs w:val="0"/>
          <w:sz w:val="20"/>
          <w:szCs w:val="20"/>
          <w:lang w:val="en-US" w:eastAsia="zh-CN"/>
        </w:rPr>
        <w:t>年金华教育学院学报</w:t>
      </w:r>
      <w:r>
        <w:rPr>
          <w:rFonts w:hint="eastAsia" w:ascii="宋体" w:hAnsi="宋体"/>
          <w:b/>
          <w:bCs w:val="0"/>
          <w:sz w:val="20"/>
          <w:szCs w:val="20"/>
        </w:rPr>
        <w:t>第4期目录</w:t>
      </w:r>
      <w:bookmarkStart w:id="0" w:name="_Toc2349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教师教育研究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color w:val="0000FF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中小学教师培训</w:t>
      </w:r>
      <w:bookmarkEnd w:id="0"/>
      <w:r>
        <w:rPr>
          <w:rFonts w:hint="eastAsia" w:ascii="宋体" w:hAnsi="宋体" w:cs="宋体"/>
          <w:sz w:val="20"/>
          <w:szCs w:val="20"/>
        </w:rPr>
        <w:t xml:space="preserve">治理体系建设研究  吴瑞清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Style w:val="7"/>
          <w:rFonts w:hint="eastAsia" w:ascii="宋体" w:hAnsi="宋体" w:cs="宋体"/>
          <w:b w:val="0"/>
          <w:bCs w:val="0"/>
          <w:sz w:val="20"/>
          <w:szCs w:val="20"/>
        </w:rPr>
      </w:pPr>
      <w:r>
        <w:rPr>
          <w:rStyle w:val="7"/>
          <w:rFonts w:hint="eastAsia" w:ascii="宋体" w:hAnsi="宋体" w:cs="宋体"/>
          <w:b w:val="0"/>
          <w:bCs w:val="0"/>
          <w:sz w:val="20"/>
          <w:szCs w:val="20"/>
        </w:rPr>
        <w:t xml:space="preserve">基于教师专业发展的分层培训探讨   吴燕仙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高等教育·文科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color w:val="0000FF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学院学前教育专业“精品化”办学的实践策略  吕瑞芳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高职学前教育专业学生爱心培育探析 严燕飞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color w:val="0000FF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专业人才培养方案的研制逻辑与实施建议  徐高虹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0"/>
          <w:szCs w:val="20"/>
        </w:rPr>
      </w:pPr>
      <w:r>
        <w:rPr>
          <w:rFonts w:hint="eastAsia"/>
          <w:sz w:val="20"/>
          <w:szCs w:val="20"/>
        </w:rPr>
        <w:t>幼儿积极学习品质的培养和策略运用初探  陈虹</w:t>
      </w:r>
      <w:r>
        <w:rPr>
          <w:rFonts w:hint="eastAsia" w:ascii="宋体" w:hAnsi="宋体" w:cs="宋体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属性层级关系对非参数认知诊断方法的影响研究  杨亚坤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疫情背景下居家教学期间教师焦虑心态分析  </w:t>
      </w:r>
      <w:r>
        <w:rPr>
          <w:rFonts w:hint="eastAsia" w:ascii="宋体" w:hAnsi="宋体" w:cs="宋体"/>
          <w:kern w:val="0"/>
          <w:sz w:val="20"/>
          <w:szCs w:val="20"/>
        </w:rPr>
        <w:t xml:space="preserve">金喜庆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从语气的角度浅析商务英语谈判中的礼貌原则 杜鑫怡  陈虹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《电子商务基础》课程在线教学的实践与思考  朱素玲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 xml:space="preserve">网络社会中高职院校班集体凝聚力的提升策略 </w:t>
      </w:r>
      <w:r>
        <w:rPr>
          <w:rFonts w:hint="eastAsia" w:ascii="宋体" w:hAnsi="宋体" w:cs="宋体"/>
          <w:sz w:val="20"/>
          <w:szCs w:val="20"/>
        </w:rPr>
        <w:t xml:space="preserve">黄 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浅谈高职院校班主任如何加强班风学风建设 蒋君君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金华高职学生志愿者参与全国文明城市创建之实践探究  陈兰娟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高等教育·</w:t>
      </w: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0000FF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高校公共体育课程与思政教育融合研究 王旭航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FF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pacing w:val="12"/>
          <w:sz w:val="20"/>
          <w:szCs w:val="20"/>
          <w:u w:val="none"/>
          <w:lang w:val="en-US" w:eastAsia="zh-CN"/>
        </w:rPr>
        <w:t>疫情期间高校组织主题“云班会”的践行与探究</w:t>
      </w:r>
      <w:r>
        <w:rPr>
          <w:rFonts w:hint="eastAsia" w:ascii="宋体" w:hAnsi="宋体" w:eastAsia="宋体" w:cs="宋体"/>
          <w:spacing w:val="12"/>
          <w:sz w:val="20"/>
          <w:szCs w:val="20"/>
          <w:u w:val="none"/>
          <w:lang w:val="en-US" w:eastAsia="zh-CN"/>
        </w:rPr>
        <w:t xml:space="preserve">——以J学院为例 张俊清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中小学教育教学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color w:val="0000FF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 xml:space="preserve">风帆正劲  梦想引航——北苑小学基于“梦想教育”的德育实践探索  倪莉芳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迎合兴趣百变作业  提高兴趣巩固知识   姚晓康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color w:val="0000FF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color w:val="000000"/>
          <w:sz w:val="20"/>
          <w:szCs w:val="20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FZShuSong-Z01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C1D36"/>
    <w:rsid w:val="068A3242"/>
    <w:rsid w:val="076432BB"/>
    <w:rsid w:val="11E6296C"/>
    <w:rsid w:val="17BD256A"/>
    <w:rsid w:val="1CD01786"/>
    <w:rsid w:val="1EB52C70"/>
    <w:rsid w:val="314335A0"/>
    <w:rsid w:val="32114EF2"/>
    <w:rsid w:val="34A56DD6"/>
    <w:rsid w:val="39021BFE"/>
    <w:rsid w:val="3B705AFC"/>
    <w:rsid w:val="43D5375E"/>
    <w:rsid w:val="454B0EBC"/>
    <w:rsid w:val="46BB7E19"/>
    <w:rsid w:val="49951954"/>
    <w:rsid w:val="4BFA4641"/>
    <w:rsid w:val="4E2C1D36"/>
    <w:rsid w:val="54851121"/>
    <w:rsid w:val="552114B7"/>
    <w:rsid w:val="5F1F3F1B"/>
    <w:rsid w:val="64AD023F"/>
    <w:rsid w:val="68156F39"/>
    <w:rsid w:val="68215523"/>
    <w:rsid w:val="695B3128"/>
    <w:rsid w:val="70CE7620"/>
    <w:rsid w:val="71A7486D"/>
    <w:rsid w:val="72717CD1"/>
    <w:rsid w:val="7CB62E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1"/>
    <w:rPr>
      <w:szCs w:val="3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Office_10.6.0.5368_F1E327BC-269C-435d-A152-05C5408002CA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2020-10-30T00:58:00Z</dcterms:created>
  <dc:creator>123</dc:creator>
  <cp:lastModifiedBy>123</cp:lastModifiedBy>
  <dcterms:modified xsi:type="dcterms:W3CDTF">2020-12-29T07:00:59Z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2052-10.6.0.5368</vt:lpwstr>
  </property>
</Properties>
</file>